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7EC05" w14:textId="77777777" w:rsidR="00806D75" w:rsidRDefault="00D46B38">
      <w:bookmarkStart w:id="0" w:name="_GoBack"/>
      <w:bookmarkEnd w:id="0"/>
      <w:r>
        <w:rPr>
          <w:noProof/>
        </w:rPr>
        <w:drawing>
          <wp:inline distT="0" distB="0" distL="0" distR="0" wp14:anchorId="76986AA4" wp14:editId="50400166">
            <wp:extent cx="73279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STC Banner.jpg"/>
                    <pic:cNvPicPr/>
                  </pic:nvPicPr>
                  <pic:blipFill>
                    <a:blip r:embed="rId5">
                      <a:extLst>
                        <a:ext uri="{28A0092B-C50C-407E-A947-70E740481C1C}">
                          <a14:useLocalDpi xmlns:a14="http://schemas.microsoft.com/office/drawing/2010/main" val="0"/>
                        </a:ext>
                      </a:extLst>
                    </a:blip>
                    <a:stretch>
                      <a:fillRect/>
                    </a:stretch>
                  </pic:blipFill>
                  <pic:spPr>
                    <a:xfrm>
                      <a:off x="0" y="0"/>
                      <a:ext cx="7412683" cy="1233306"/>
                    </a:xfrm>
                    <a:prstGeom prst="rect">
                      <a:avLst/>
                    </a:prstGeom>
                  </pic:spPr>
                </pic:pic>
              </a:graphicData>
            </a:graphic>
          </wp:inline>
        </w:drawing>
      </w:r>
    </w:p>
    <w:p w14:paraId="03565E80" w14:textId="77777777" w:rsidR="00D46B38" w:rsidRDefault="00D46B38"/>
    <w:p w14:paraId="7851BD85" w14:textId="79AF8F9F" w:rsidR="000D2F8B" w:rsidRDefault="000D2F8B" w:rsidP="000D2F8B">
      <w:pPr>
        <w:jc w:val="center"/>
        <w:rPr>
          <w:rFonts w:ascii="Book Antiqua" w:hAnsi="Book Antiqua"/>
          <w:u w:val="single"/>
        </w:rPr>
      </w:pPr>
      <w:r>
        <w:rPr>
          <w:rFonts w:ascii="Book Antiqua" w:hAnsi="Book Antiqua"/>
          <w:u w:val="single"/>
        </w:rPr>
        <w:t xml:space="preserve">How to Make a Tax Credit Donation: </w:t>
      </w:r>
      <w:r w:rsidR="00B4733B" w:rsidRPr="00B4733B">
        <w:rPr>
          <w:rFonts w:ascii="Book Antiqua" w:hAnsi="Book Antiqua"/>
          <w:u w:val="single"/>
        </w:rPr>
        <w:t>Step-by-Step-Instructions</w:t>
      </w:r>
    </w:p>
    <w:p w14:paraId="7F20ADD8" w14:textId="77777777" w:rsidR="000D2F8B" w:rsidRDefault="000D2F8B" w:rsidP="00B4733B">
      <w:pPr>
        <w:rPr>
          <w:rFonts w:ascii="Book Antiqua" w:hAnsi="Book Antiqua"/>
          <w:b/>
        </w:rPr>
      </w:pPr>
    </w:p>
    <w:p w14:paraId="36A7A4E1" w14:textId="1FF11789" w:rsidR="00B4733B" w:rsidRPr="00B4733B" w:rsidRDefault="00B4733B" w:rsidP="00B4733B">
      <w:pPr>
        <w:rPr>
          <w:rFonts w:ascii="Book Antiqua" w:hAnsi="Book Antiqua"/>
          <w:b/>
        </w:rPr>
      </w:pPr>
      <w:r w:rsidRPr="00B4733B">
        <w:rPr>
          <w:rFonts w:ascii="Book Antiqua" w:hAnsi="Book Antiqua"/>
          <w:b/>
        </w:rPr>
        <w:t>Login Information:</w:t>
      </w:r>
    </w:p>
    <w:p w14:paraId="200CAC0D" w14:textId="10B8E335" w:rsidR="000D2F8B" w:rsidRDefault="000D2F8B" w:rsidP="00B4733B">
      <w:pPr>
        <w:pStyle w:val="ListParagraph"/>
        <w:numPr>
          <w:ilvl w:val="0"/>
          <w:numId w:val="6"/>
        </w:numPr>
        <w:rPr>
          <w:rFonts w:ascii="Book Antiqua" w:hAnsi="Book Antiqua"/>
        </w:rPr>
      </w:pPr>
      <w:r>
        <w:rPr>
          <w:rFonts w:ascii="Book Antiqua" w:hAnsi="Book Antiqua"/>
        </w:rPr>
        <w:t xml:space="preserve">Visit </w:t>
      </w:r>
      <w:hyperlink r:id="rId6" w:tgtFrame="_blank" w:history="1">
        <w:r>
          <w:rPr>
            <w:rStyle w:val="Hyperlink"/>
            <w:rFonts w:ascii="Roboto" w:hAnsi="Roboto"/>
            <w:color w:val="222DE3"/>
            <w:spacing w:val="5"/>
            <w:shd w:val="clear" w:color="auto" w:fill="FFFFFF"/>
          </w:rPr>
          <w:t>https://az-tucson.intouchreceipting.com/</w:t>
        </w:r>
      </w:hyperlink>
    </w:p>
    <w:p w14:paraId="586D1FCF" w14:textId="0F1126DD" w:rsidR="00B4733B" w:rsidRPr="00B4733B" w:rsidRDefault="00B4733B" w:rsidP="00B4733B">
      <w:pPr>
        <w:pStyle w:val="ListParagraph"/>
        <w:numPr>
          <w:ilvl w:val="0"/>
          <w:numId w:val="6"/>
        </w:numPr>
        <w:rPr>
          <w:rFonts w:ascii="Book Antiqua" w:hAnsi="Book Antiqua"/>
        </w:rPr>
      </w:pPr>
      <w:r w:rsidRPr="00B4733B">
        <w:rPr>
          <w:rFonts w:ascii="Book Antiqua" w:hAnsi="Book Antiqua"/>
        </w:rPr>
        <w:t>Everyone who contributes towards your tour MUST login using the student account. That means you need to provide your matriculation and last name in the instructions for how someone can login to the website.</w:t>
      </w:r>
    </w:p>
    <w:p w14:paraId="6D6A1A65" w14:textId="77777777" w:rsidR="00B4733B" w:rsidRPr="00B4733B" w:rsidRDefault="00B4733B" w:rsidP="00B4733B">
      <w:pPr>
        <w:pStyle w:val="ListParagraph"/>
        <w:numPr>
          <w:ilvl w:val="1"/>
          <w:numId w:val="6"/>
        </w:numPr>
        <w:rPr>
          <w:rFonts w:ascii="Book Antiqua" w:hAnsi="Book Antiqua"/>
        </w:rPr>
      </w:pPr>
      <w:r w:rsidRPr="00B4733B">
        <w:rPr>
          <w:rFonts w:ascii="Book Antiqua" w:hAnsi="Book Antiqua"/>
        </w:rPr>
        <w:t>Username: (Student ID/matriculation number)</w:t>
      </w:r>
    </w:p>
    <w:p w14:paraId="1A837880" w14:textId="77777777" w:rsidR="00B4733B" w:rsidRPr="00B4733B" w:rsidRDefault="00B4733B" w:rsidP="00B4733B">
      <w:pPr>
        <w:pStyle w:val="ListParagraph"/>
        <w:numPr>
          <w:ilvl w:val="1"/>
          <w:numId w:val="6"/>
        </w:numPr>
        <w:rPr>
          <w:rFonts w:ascii="Book Antiqua" w:hAnsi="Book Antiqua"/>
        </w:rPr>
      </w:pPr>
      <w:r w:rsidRPr="00B4733B">
        <w:rPr>
          <w:rFonts w:ascii="Book Antiqua" w:hAnsi="Book Antiqua"/>
        </w:rPr>
        <w:t>Password: (Student Last name – case sensitive)</w:t>
      </w:r>
    </w:p>
    <w:p w14:paraId="40B277E1" w14:textId="77777777" w:rsidR="00B4733B" w:rsidRPr="00B4733B" w:rsidRDefault="00B4733B" w:rsidP="00B4733B">
      <w:pPr>
        <w:pStyle w:val="ListParagraph"/>
        <w:numPr>
          <w:ilvl w:val="0"/>
          <w:numId w:val="6"/>
        </w:numPr>
        <w:rPr>
          <w:rFonts w:ascii="Book Antiqua" w:hAnsi="Book Antiqua"/>
        </w:rPr>
      </w:pPr>
      <w:r w:rsidRPr="00B4733B">
        <w:rPr>
          <w:rFonts w:ascii="Book Antiqua" w:hAnsi="Book Antiqua"/>
        </w:rPr>
        <w:t>Please do NOT create a separate “new non-student” account or “make a tax credit contribution without logging into an account”.  This makes it much more difficult to keep accurate records of credits/donations.</w:t>
      </w:r>
    </w:p>
    <w:p w14:paraId="4108E93A" w14:textId="77777777" w:rsidR="006A6329" w:rsidRDefault="006A6329" w:rsidP="00B4733B">
      <w:pPr>
        <w:rPr>
          <w:rFonts w:ascii="Book Antiqua" w:hAnsi="Book Antiqua"/>
          <w:b/>
        </w:rPr>
      </w:pPr>
    </w:p>
    <w:p w14:paraId="19ADC11E" w14:textId="346C7D1F" w:rsidR="00B4733B" w:rsidRPr="00B4733B" w:rsidRDefault="00B4733B" w:rsidP="00B4733B">
      <w:pPr>
        <w:rPr>
          <w:rFonts w:ascii="Book Antiqua" w:hAnsi="Book Antiqua"/>
          <w:b/>
        </w:rPr>
      </w:pPr>
      <w:r w:rsidRPr="00B4733B">
        <w:rPr>
          <w:rFonts w:ascii="Book Antiqua" w:hAnsi="Book Antiqua"/>
          <w:b/>
        </w:rPr>
        <w:t>Tax Credits</w:t>
      </w:r>
    </w:p>
    <w:p w14:paraId="39D64F3A" w14:textId="77777777" w:rsidR="00B4733B" w:rsidRPr="00B4733B" w:rsidRDefault="00B4733B" w:rsidP="00B4733B">
      <w:pPr>
        <w:pStyle w:val="ListParagraph"/>
        <w:numPr>
          <w:ilvl w:val="0"/>
          <w:numId w:val="7"/>
        </w:numPr>
        <w:rPr>
          <w:rFonts w:ascii="Book Antiqua" w:hAnsi="Book Antiqua"/>
        </w:rPr>
      </w:pPr>
      <w:r w:rsidRPr="00B4733B">
        <w:rPr>
          <w:rFonts w:ascii="Book Antiqua" w:hAnsi="Book Antiqua"/>
        </w:rPr>
        <w:t xml:space="preserve">After logging in you will be asked to click on the student’s name to confirm the individual student you are “shopping” for. This is important in case there are multiple students in a single family within TUSD. </w:t>
      </w:r>
    </w:p>
    <w:p w14:paraId="6DAA27CE" w14:textId="77777777" w:rsidR="00B4733B" w:rsidRPr="00B4733B" w:rsidRDefault="00B4733B" w:rsidP="00B4733B">
      <w:pPr>
        <w:pStyle w:val="ListParagraph"/>
        <w:numPr>
          <w:ilvl w:val="0"/>
          <w:numId w:val="7"/>
        </w:numPr>
        <w:rPr>
          <w:rFonts w:ascii="Book Antiqua" w:hAnsi="Book Antiqua"/>
        </w:rPr>
      </w:pPr>
      <w:r w:rsidRPr="00B4733B">
        <w:rPr>
          <w:rFonts w:ascii="Book Antiqua" w:hAnsi="Book Antiqua"/>
        </w:rPr>
        <w:t xml:space="preserve">Home page: Under “Shop” please click on </w:t>
      </w:r>
      <w:r w:rsidRPr="00B4733B">
        <w:rPr>
          <w:rFonts w:ascii="Book Antiqua" w:hAnsi="Book Antiqua"/>
          <w:i/>
        </w:rPr>
        <w:t>Items at Student’s School.</w:t>
      </w:r>
    </w:p>
    <w:p w14:paraId="33C5EB78" w14:textId="77777777" w:rsidR="00B4733B" w:rsidRPr="00BD4FE8" w:rsidRDefault="00B4733B" w:rsidP="00BD4FE8">
      <w:pPr>
        <w:pStyle w:val="ListParagraph"/>
        <w:numPr>
          <w:ilvl w:val="0"/>
          <w:numId w:val="7"/>
        </w:numPr>
        <w:rPr>
          <w:rFonts w:ascii="Book Antiqua" w:hAnsi="Book Antiqua"/>
        </w:rPr>
      </w:pPr>
      <w:r w:rsidRPr="00B4733B">
        <w:rPr>
          <w:rFonts w:ascii="Book Antiqua" w:hAnsi="Book Antiqua"/>
        </w:rPr>
        <w:t xml:space="preserve">Next page: Click </w:t>
      </w:r>
      <w:r w:rsidRPr="00B4733B">
        <w:rPr>
          <w:rFonts w:ascii="Book Antiqua" w:hAnsi="Book Antiqua"/>
          <w:i/>
        </w:rPr>
        <w:t xml:space="preserve">High School. </w:t>
      </w:r>
    </w:p>
    <w:p w14:paraId="4AE72825" w14:textId="77777777" w:rsidR="00B4733B" w:rsidRPr="00B4733B" w:rsidRDefault="00B4733B" w:rsidP="00B4733B">
      <w:pPr>
        <w:pStyle w:val="ListParagraph"/>
        <w:numPr>
          <w:ilvl w:val="1"/>
          <w:numId w:val="7"/>
        </w:numPr>
        <w:rPr>
          <w:rFonts w:ascii="Book Antiqua" w:hAnsi="Book Antiqua"/>
        </w:rPr>
      </w:pPr>
      <w:r w:rsidRPr="00B4733B">
        <w:rPr>
          <w:rFonts w:ascii="Book Antiqua" w:hAnsi="Book Antiqua"/>
        </w:rPr>
        <w:t xml:space="preserve">Do NOT click </w:t>
      </w:r>
      <w:r w:rsidRPr="00B4733B">
        <w:rPr>
          <w:rFonts w:ascii="Book Antiqua" w:hAnsi="Book Antiqua"/>
          <w:i/>
        </w:rPr>
        <w:t xml:space="preserve">University Students – Click Here! </w:t>
      </w:r>
      <w:r w:rsidRPr="00B4733B">
        <w:rPr>
          <w:rFonts w:ascii="Book Antiqua" w:hAnsi="Book Antiqua"/>
        </w:rPr>
        <w:t xml:space="preserve">or </w:t>
      </w:r>
      <w:r w:rsidRPr="00B4733B">
        <w:rPr>
          <w:rFonts w:ascii="Book Antiqua" w:hAnsi="Book Antiqua"/>
          <w:i/>
        </w:rPr>
        <w:t xml:space="preserve">University High School. </w:t>
      </w:r>
      <w:r w:rsidRPr="00B4733B">
        <w:rPr>
          <w:rFonts w:ascii="Book Antiqua" w:hAnsi="Book Antiqua"/>
        </w:rPr>
        <w:t xml:space="preserve">This will complicate the process. </w:t>
      </w:r>
    </w:p>
    <w:p w14:paraId="20FBED35" w14:textId="03887FA2" w:rsidR="00B4733B" w:rsidRPr="00054AA5" w:rsidRDefault="00B4733B" w:rsidP="00B4733B">
      <w:pPr>
        <w:pStyle w:val="ListParagraph"/>
        <w:numPr>
          <w:ilvl w:val="0"/>
          <w:numId w:val="7"/>
        </w:numPr>
        <w:rPr>
          <w:rFonts w:ascii="Book Antiqua" w:hAnsi="Book Antiqua"/>
        </w:rPr>
      </w:pPr>
      <w:r w:rsidRPr="00054AA5">
        <w:rPr>
          <w:rFonts w:ascii="Book Antiqua" w:hAnsi="Book Antiqua"/>
        </w:rPr>
        <w:t xml:space="preserve">Next page: Click </w:t>
      </w:r>
      <w:proofErr w:type="gramStart"/>
      <w:r w:rsidR="00054AA5" w:rsidRPr="00054AA5">
        <w:rPr>
          <w:rFonts w:ascii="Book Antiqua" w:hAnsi="Book Antiqua"/>
          <w:i/>
        </w:rPr>
        <w:t xml:space="preserve">RINCON </w:t>
      </w:r>
      <w:r w:rsidRPr="00054AA5">
        <w:rPr>
          <w:rFonts w:ascii="Book Antiqua" w:hAnsi="Book Antiqua"/>
          <w:i/>
        </w:rPr>
        <w:t xml:space="preserve"> </w:t>
      </w:r>
      <w:r w:rsidRPr="00054AA5">
        <w:rPr>
          <w:rFonts w:ascii="Book Antiqua" w:hAnsi="Book Antiqua"/>
        </w:rPr>
        <w:t>(</w:t>
      </w:r>
      <w:proofErr w:type="gramEnd"/>
      <w:r w:rsidRPr="00054AA5">
        <w:rPr>
          <w:rFonts w:ascii="Book Antiqua" w:hAnsi="Book Antiqua"/>
        </w:rPr>
        <w:t>combined as one school for this website, but your tax credit will definitely be allocated to UHS)</w:t>
      </w:r>
    </w:p>
    <w:p w14:paraId="26952439" w14:textId="26224E78" w:rsidR="00054AA5" w:rsidRPr="00054AA5" w:rsidRDefault="00054AA5" w:rsidP="00054AA5">
      <w:pPr>
        <w:pStyle w:val="ListParagraph"/>
        <w:numPr>
          <w:ilvl w:val="1"/>
          <w:numId w:val="7"/>
        </w:numPr>
        <w:rPr>
          <w:rFonts w:ascii="Book Antiqua" w:hAnsi="Book Antiqua"/>
        </w:rPr>
      </w:pPr>
      <w:r w:rsidRPr="00054AA5">
        <w:rPr>
          <w:rFonts w:ascii="Book Antiqua" w:hAnsi="Book Antiqua"/>
        </w:rPr>
        <w:t xml:space="preserve">If you click “University” it will redirect you to the start page </w:t>
      </w:r>
    </w:p>
    <w:p w14:paraId="7BC7D4F4" w14:textId="77777777" w:rsidR="00B4733B" w:rsidRPr="00B4733B" w:rsidRDefault="00B4733B" w:rsidP="00B4733B">
      <w:pPr>
        <w:pStyle w:val="ListParagraph"/>
        <w:numPr>
          <w:ilvl w:val="0"/>
          <w:numId w:val="7"/>
        </w:numPr>
        <w:rPr>
          <w:rFonts w:ascii="Book Antiqua" w:hAnsi="Book Antiqua"/>
        </w:rPr>
      </w:pPr>
      <w:r w:rsidRPr="00B4733B">
        <w:rPr>
          <w:rFonts w:ascii="Book Antiqua" w:hAnsi="Book Antiqua"/>
        </w:rPr>
        <w:t xml:space="preserve">Next page: Click </w:t>
      </w:r>
      <w:r w:rsidRPr="00B4733B">
        <w:rPr>
          <w:rFonts w:ascii="Book Antiqua" w:hAnsi="Book Antiqua"/>
          <w:i/>
        </w:rPr>
        <w:t xml:space="preserve">Tax Credit Contributions </w:t>
      </w:r>
      <w:r w:rsidRPr="00B4733B">
        <w:rPr>
          <w:rFonts w:ascii="Book Antiqua" w:hAnsi="Book Antiqua"/>
        </w:rPr>
        <w:t>(last item on list)</w:t>
      </w:r>
    </w:p>
    <w:p w14:paraId="3C419884" w14:textId="77777777" w:rsidR="00B4733B" w:rsidRPr="00B4733B" w:rsidRDefault="00B4733B" w:rsidP="00B4733B">
      <w:pPr>
        <w:pStyle w:val="ListParagraph"/>
        <w:numPr>
          <w:ilvl w:val="1"/>
          <w:numId w:val="7"/>
        </w:numPr>
        <w:rPr>
          <w:rFonts w:ascii="Book Antiqua" w:hAnsi="Book Antiqua"/>
        </w:rPr>
      </w:pPr>
      <w:r w:rsidRPr="00B4733B">
        <w:rPr>
          <w:rFonts w:ascii="Book Antiqua" w:hAnsi="Book Antiqua"/>
        </w:rPr>
        <w:t xml:space="preserve">Do NOT click </w:t>
      </w:r>
      <w:r w:rsidRPr="00B4733B">
        <w:rPr>
          <w:rFonts w:ascii="Book Antiqua" w:hAnsi="Book Antiqua"/>
          <w:i/>
        </w:rPr>
        <w:t xml:space="preserve">Travel – </w:t>
      </w:r>
      <w:r w:rsidRPr="00B4733B">
        <w:rPr>
          <w:rFonts w:ascii="Book Antiqua" w:hAnsi="Book Antiqua"/>
        </w:rPr>
        <w:t>this will complicate the process</w:t>
      </w:r>
    </w:p>
    <w:p w14:paraId="3B84CDCE" w14:textId="70FB23BF" w:rsidR="00B4733B" w:rsidRPr="00B4733B" w:rsidRDefault="00B4733B" w:rsidP="00B4733B">
      <w:pPr>
        <w:pStyle w:val="ListParagraph"/>
        <w:numPr>
          <w:ilvl w:val="0"/>
          <w:numId w:val="7"/>
        </w:numPr>
        <w:rPr>
          <w:rFonts w:ascii="Book Antiqua" w:hAnsi="Book Antiqua"/>
        </w:rPr>
      </w:pPr>
      <w:r w:rsidRPr="00B4733B">
        <w:rPr>
          <w:rFonts w:ascii="Book Antiqua" w:hAnsi="Book Antiqua"/>
        </w:rPr>
        <w:t xml:space="preserve">Next page: Scroll down to </w:t>
      </w:r>
      <w:r w:rsidRPr="00B4733B">
        <w:rPr>
          <w:rFonts w:ascii="Book Antiqua" w:hAnsi="Book Antiqua"/>
          <w:i/>
        </w:rPr>
        <w:t>Travel Program University High – Meg Tully</w:t>
      </w:r>
      <w:r w:rsidR="00054AA5">
        <w:rPr>
          <w:rFonts w:ascii="Book Antiqua" w:hAnsi="Book Antiqua"/>
          <w:i/>
        </w:rPr>
        <w:t xml:space="preserve"> – Europe and NYC</w:t>
      </w:r>
      <w:proofErr w:type="gramStart"/>
      <w:r w:rsidR="00054AA5">
        <w:rPr>
          <w:rFonts w:ascii="Book Antiqua" w:hAnsi="Book Antiqua"/>
          <w:i/>
        </w:rPr>
        <w:t xml:space="preserve"> </w:t>
      </w:r>
      <w:r w:rsidRPr="00B4733B">
        <w:rPr>
          <w:rFonts w:ascii="Book Antiqua" w:hAnsi="Book Antiqua"/>
          <w:i/>
        </w:rPr>
        <w:t xml:space="preserve">  </w:t>
      </w:r>
      <w:r w:rsidRPr="00B4733B">
        <w:rPr>
          <w:rFonts w:ascii="Book Antiqua" w:hAnsi="Book Antiqua"/>
        </w:rPr>
        <w:t>(</w:t>
      </w:r>
      <w:proofErr w:type="gramEnd"/>
      <w:r w:rsidRPr="00B4733B">
        <w:rPr>
          <w:rFonts w:ascii="Book Antiqua" w:hAnsi="Book Antiqua"/>
        </w:rPr>
        <w:t>towards bottom of page)</w:t>
      </w:r>
      <w:r w:rsidR="00054AA5">
        <w:rPr>
          <w:rFonts w:ascii="Book Antiqua" w:hAnsi="Book Antiqua"/>
        </w:rPr>
        <w:t xml:space="preserve"> – THIS IS FOR ALL TRAVEL CLUB TRIPS!!!</w:t>
      </w:r>
    </w:p>
    <w:p w14:paraId="70D8271B" w14:textId="77777777" w:rsidR="00B4733B" w:rsidRPr="00B4733B" w:rsidRDefault="00B4733B" w:rsidP="00B4733B">
      <w:pPr>
        <w:pStyle w:val="ListParagraph"/>
        <w:numPr>
          <w:ilvl w:val="1"/>
          <w:numId w:val="7"/>
        </w:numPr>
        <w:rPr>
          <w:rFonts w:ascii="Book Antiqua" w:hAnsi="Book Antiqua"/>
        </w:rPr>
      </w:pPr>
      <w:r w:rsidRPr="00B4733B">
        <w:rPr>
          <w:rFonts w:ascii="Book Antiqua" w:hAnsi="Book Antiqua"/>
        </w:rPr>
        <w:t>Same page: Enter “1” for quantity</w:t>
      </w:r>
    </w:p>
    <w:p w14:paraId="2F613DC1" w14:textId="77777777" w:rsidR="00B4733B" w:rsidRPr="00B4733B" w:rsidRDefault="00B4733B" w:rsidP="00B4733B">
      <w:pPr>
        <w:pStyle w:val="ListParagraph"/>
        <w:numPr>
          <w:ilvl w:val="1"/>
          <w:numId w:val="7"/>
        </w:numPr>
        <w:rPr>
          <w:rFonts w:ascii="Book Antiqua" w:hAnsi="Book Antiqua"/>
        </w:rPr>
      </w:pPr>
      <w:r w:rsidRPr="00B4733B">
        <w:rPr>
          <w:rFonts w:ascii="Book Antiqua" w:hAnsi="Book Antiqua"/>
        </w:rPr>
        <w:t>Same page: Enter amount of contribution ($200 or $400)</w:t>
      </w:r>
    </w:p>
    <w:p w14:paraId="408AF433" w14:textId="77777777" w:rsidR="00B4733B" w:rsidRPr="00B4733B" w:rsidRDefault="00B4733B" w:rsidP="00B4733B">
      <w:pPr>
        <w:pStyle w:val="ListParagraph"/>
        <w:numPr>
          <w:ilvl w:val="1"/>
          <w:numId w:val="7"/>
        </w:numPr>
        <w:rPr>
          <w:rFonts w:ascii="Book Antiqua" w:hAnsi="Book Antiqua"/>
        </w:rPr>
      </w:pPr>
      <w:r w:rsidRPr="00B4733B">
        <w:rPr>
          <w:rFonts w:ascii="Book Antiqua" w:hAnsi="Book Antiqua"/>
        </w:rPr>
        <w:t xml:space="preserve">Same page: Click </w:t>
      </w:r>
      <w:r w:rsidRPr="00B4733B">
        <w:rPr>
          <w:rFonts w:ascii="Book Antiqua" w:hAnsi="Book Antiqua"/>
          <w:i/>
        </w:rPr>
        <w:t>Buy</w:t>
      </w:r>
    </w:p>
    <w:p w14:paraId="48A142CC" w14:textId="77777777" w:rsidR="00B4733B" w:rsidRPr="00B4733B" w:rsidRDefault="00B4733B" w:rsidP="00B4733B">
      <w:pPr>
        <w:pStyle w:val="ListParagraph"/>
        <w:numPr>
          <w:ilvl w:val="1"/>
          <w:numId w:val="7"/>
        </w:numPr>
        <w:rPr>
          <w:rFonts w:ascii="Book Antiqua" w:hAnsi="Book Antiqua"/>
        </w:rPr>
      </w:pPr>
      <w:r w:rsidRPr="00B4733B">
        <w:rPr>
          <w:rFonts w:ascii="Book Antiqua" w:hAnsi="Book Antiqua"/>
        </w:rPr>
        <w:t xml:space="preserve">Same page: At top right corner of screen click </w:t>
      </w:r>
      <w:r w:rsidRPr="00B4733B">
        <w:rPr>
          <w:rFonts w:ascii="Book Antiqua" w:hAnsi="Book Antiqua"/>
          <w:i/>
        </w:rPr>
        <w:t>Checkout</w:t>
      </w:r>
    </w:p>
    <w:p w14:paraId="6D8C748F" w14:textId="77777777" w:rsidR="00B4733B" w:rsidRPr="00B4733B" w:rsidRDefault="00B4733B" w:rsidP="00B4733B">
      <w:pPr>
        <w:pStyle w:val="ListParagraph"/>
        <w:numPr>
          <w:ilvl w:val="1"/>
          <w:numId w:val="7"/>
        </w:numPr>
        <w:rPr>
          <w:rFonts w:ascii="Book Antiqua" w:hAnsi="Book Antiqua"/>
        </w:rPr>
      </w:pPr>
      <w:r w:rsidRPr="00B4733B">
        <w:rPr>
          <w:rFonts w:ascii="Book Antiqua" w:hAnsi="Book Antiqua"/>
        </w:rPr>
        <w:t xml:space="preserve">TO MAKE ADDITIONAL </w:t>
      </w:r>
      <w:proofErr w:type="gramStart"/>
      <w:r w:rsidRPr="00B4733B">
        <w:rPr>
          <w:rFonts w:ascii="Book Antiqua" w:hAnsi="Book Antiqua"/>
        </w:rPr>
        <w:t>DONATION  -</w:t>
      </w:r>
      <w:proofErr w:type="gramEnd"/>
      <w:r w:rsidRPr="00B4733B">
        <w:rPr>
          <w:rFonts w:ascii="Book Antiqua" w:hAnsi="Book Antiqua"/>
        </w:rPr>
        <w:t xml:space="preserve"> Skip the remaining steps and click </w:t>
      </w:r>
      <w:r w:rsidRPr="00B4733B">
        <w:rPr>
          <w:rFonts w:ascii="Book Antiqua" w:hAnsi="Book Antiqua"/>
          <w:i/>
        </w:rPr>
        <w:t>Your Family</w:t>
      </w:r>
      <w:r w:rsidRPr="00B4733B">
        <w:rPr>
          <w:rFonts w:ascii="Book Antiqua" w:hAnsi="Book Antiqua"/>
        </w:rPr>
        <w:t xml:space="preserve"> in upper left corner and begin the process for Tax Deductible Donations (see below)</w:t>
      </w:r>
    </w:p>
    <w:p w14:paraId="406073BB" w14:textId="77777777" w:rsidR="00B4733B" w:rsidRPr="00B4733B" w:rsidRDefault="00B4733B" w:rsidP="00B4733B">
      <w:pPr>
        <w:pStyle w:val="ListParagraph"/>
        <w:numPr>
          <w:ilvl w:val="0"/>
          <w:numId w:val="7"/>
        </w:numPr>
        <w:rPr>
          <w:rFonts w:ascii="Book Antiqua" w:hAnsi="Book Antiqua"/>
        </w:rPr>
      </w:pPr>
      <w:r w:rsidRPr="00B4733B">
        <w:rPr>
          <w:rFonts w:ascii="Book Antiqua" w:hAnsi="Book Antiqua"/>
        </w:rPr>
        <w:t xml:space="preserve">Next page: Click </w:t>
      </w:r>
      <w:r w:rsidRPr="00B4733B">
        <w:rPr>
          <w:rFonts w:ascii="Book Antiqua" w:hAnsi="Book Antiqua"/>
          <w:i/>
        </w:rPr>
        <w:t xml:space="preserve">Checkout Step 1: Additional Info </w:t>
      </w:r>
    </w:p>
    <w:p w14:paraId="4F44A86C" w14:textId="77777777" w:rsidR="00B4733B" w:rsidRPr="00B4733B" w:rsidRDefault="00B4733B" w:rsidP="00B4733B">
      <w:pPr>
        <w:pStyle w:val="ListParagraph"/>
        <w:numPr>
          <w:ilvl w:val="0"/>
          <w:numId w:val="7"/>
        </w:numPr>
        <w:rPr>
          <w:rFonts w:ascii="Book Antiqua" w:hAnsi="Book Antiqua"/>
        </w:rPr>
      </w:pPr>
      <w:r w:rsidRPr="00B4733B">
        <w:rPr>
          <w:rFonts w:ascii="Book Antiqua" w:hAnsi="Book Antiqua"/>
        </w:rPr>
        <w:t>Next page: Enter contributor information</w:t>
      </w:r>
    </w:p>
    <w:p w14:paraId="17FE08C2" w14:textId="77777777" w:rsidR="00B4733B" w:rsidRPr="00B4733B" w:rsidRDefault="00B4733B" w:rsidP="00B4733B">
      <w:pPr>
        <w:pStyle w:val="ListParagraph"/>
        <w:numPr>
          <w:ilvl w:val="1"/>
          <w:numId w:val="7"/>
        </w:numPr>
        <w:rPr>
          <w:rFonts w:ascii="Book Antiqua" w:hAnsi="Book Antiqua"/>
        </w:rPr>
      </w:pPr>
      <w:r w:rsidRPr="00B4733B">
        <w:rPr>
          <w:rFonts w:ascii="Book Antiqua" w:hAnsi="Book Antiqua"/>
        </w:rPr>
        <w:t xml:space="preserve">Note: The website automatically fills in the information with the student’s name and address. DELETE THIS and enter in the information of the person paying the contribution. </w:t>
      </w:r>
    </w:p>
    <w:p w14:paraId="07A2C5EF" w14:textId="77777777" w:rsidR="00B4733B" w:rsidRPr="00B4733B" w:rsidRDefault="00B4733B" w:rsidP="00B4733B">
      <w:pPr>
        <w:pStyle w:val="ListParagraph"/>
        <w:numPr>
          <w:ilvl w:val="1"/>
          <w:numId w:val="7"/>
        </w:numPr>
        <w:rPr>
          <w:rFonts w:ascii="Book Antiqua" w:hAnsi="Book Antiqua"/>
        </w:rPr>
      </w:pPr>
      <w:r w:rsidRPr="00B4733B">
        <w:rPr>
          <w:rFonts w:ascii="Book Antiqua" w:hAnsi="Book Antiqua"/>
        </w:rPr>
        <w:t xml:space="preserve">Same page: Click </w:t>
      </w:r>
      <w:r w:rsidRPr="00B4733B">
        <w:rPr>
          <w:rFonts w:ascii="Book Antiqua" w:hAnsi="Book Antiqua"/>
          <w:i/>
        </w:rPr>
        <w:t>Checkout Step 2: Payment</w:t>
      </w:r>
    </w:p>
    <w:p w14:paraId="0A9011EF" w14:textId="77777777" w:rsidR="00B4733B" w:rsidRPr="00B4733B" w:rsidRDefault="00B4733B" w:rsidP="00B4733B">
      <w:pPr>
        <w:pStyle w:val="ListParagraph"/>
        <w:numPr>
          <w:ilvl w:val="0"/>
          <w:numId w:val="7"/>
        </w:numPr>
        <w:rPr>
          <w:rFonts w:ascii="Book Antiqua" w:hAnsi="Book Antiqua"/>
        </w:rPr>
      </w:pPr>
      <w:r w:rsidRPr="00B4733B">
        <w:rPr>
          <w:rFonts w:ascii="Book Antiqua" w:hAnsi="Book Antiqua"/>
        </w:rPr>
        <w:t>Next page: Enter payment information (credit or debit card)</w:t>
      </w:r>
    </w:p>
    <w:p w14:paraId="540CA277" w14:textId="77777777" w:rsidR="00B4733B" w:rsidRPr="00B4733B" w:rsidRDefault="00B4733B" w:rsidP="00B4733B">
      <w:pPr>
        <w:pStyle w:val="ListParagraph"/>
        <w:numPr>
          <w:ilvl w:val="1"/>
          <w:numId w:val="7"/>
        </w:numPr>
        <w:rPr>
          <w:rFonts w:ascii="Book Antiqua" w:hAnsi="Book Antiqua"/>
        </w:rPr>
      </w:pPr>
      <w:r w:rsidRPr="00B4733B">
        <w:rPr>
          <w:rFonts w:ascii="Book Antiqua" w:hAnsi="Book Antiqua"/>
        </w:rPr>
        <w:t xml:space="preserve">Same page: Click </w:t>
      </w:r>
      <w:r w:rsidRPr="00B4733B">
        <w:rPr>
          <w:rFonts w:ascii="Book Antiqua" w:hAnsi="Book Antiqua"/>
          <w:i/>
        </w:rPr>
        <w:t>Pay Now</w:t>
      </w:r>
    </w:p>
    <w:p w14:paraId="03C18241" w14:textId="77777777" w:rsidR="00B4733B" w:rsidRPr="00B4733B" w:rsidRDefault="00B4733B" w:rsidP="00B4733B">
      <w:pPr>
        <w:pStyle w:val="ListParagraph"/>
        <w:numPr>
          <w:ilvl w:val="0"/>
          <w:numId w:val="7"/>
        </w:numPr>
        <w:rPr>
          <w:rFonts w:ascii="Book Antiqua" w:hAnsi="Book Antiqua"/>
        </w:rPr>
      </w:pPr>
      <w:r w:rsidRPr="00B4733B">
        <w:rPr>
          <w:rFonts w:ascii="Book Antiqua" w:hAnsi="Book Antiqua"/>
        </w:rPr>
        <w:lastRenderedPageBreak/>
        <w:t>Next page: PRINT RECEIPT</w:t>
      </w:r>
    </w:p>
    <w:p w14:paraId="7D99211E" w14:textId="0C365F64" w:rsidR="00B4733B" w:rsidRPr="006A6329" w:rsidRDefault="00B4733B" w:rsidP="006A6329">
      <w:pPr>
        <w:pStyle w:val="ListParagraph"/>
        <w:numPr>
          <w:ilvl w:val="0"/>
          <w:numId w:val="7"/>
        </w:numPr>
        <w:rPr>
          <w:rFonts w:ascii="Book Antiqua" w:hAnsi="Book Antiqua"/>
        </w:rPr>
      </w:pPr>
      <w:r w:rsidRPr="00B4733B">
        <w:rPr>
          <w:rFonts w:ascii="Book Antiqua" w:hAnsi="Book Antiqua"/>
        </w:rPr>
        <w:t xml:space="preserve">If you are finished click on </w:t>
      </w:r>
      <w:r w:rsidRPr="00B4733B">
        <w:rPr>
          <w:rFonts w:ascii="Book Antiqua" w:hAnsi="Book Antiqua"/>
          <w:i/>
        </w:rPr>
        <w:t>Sign Out</w:t>
      </w:r>
      <w:r w:rsidRPr="00B4733B">
        <w:rPr>
          <w:rFonts w:ascii="Book Antiqua" w:hAnsi="Book Antiqua"/>
        </w:rPr>
        <w:t xml:space="preserve"> in the upper right corner. </w:t>
      </w:r>
    </w:p>
    <w:sectPr w:rsidR="00B4733B" w:rsidRPr="006A6329" w:rsidSect="00B4733B">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w:altName w:val="Times New Roman"/>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181E"/>
    <w:multiLevelType w:val="hybridMultilevel"/>
    <w:tmpl w:val="CCFA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64541"/>
    <w:multiLevelType w:val="hybridMultilevel"/>
    <w:tmpl w:val="30963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06647"/>
    <w:multiLevelType w:val="hybridMultilevel"/>
    <w:tmpl w:val="163AF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134DD"/>
    <w:multiLevelType w:val="hybridMultilevel"/>
    <w:tmpl w:val="30963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E44A3"/>
    <w:multiLevelType w:val="hybridMultilevel"/>
    <w:tmpl w:val="EA5E9D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5A26E6"/>
    <w:multiLevelType w:val="hybridMultilevel"/>
    <w:tmpl w:val="1EA4C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833FD7"/>
    <w:multiLevelType w:val="hybridMultilevel"/>
    <w:tmpl w:val="BBC4DDE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4E0F6998"/>
    <w:multiLevelType w:val="hybridMultilevel"/>
    <w:tmpl w:val="985A2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845909"/>
    <w:multiLevelType w:val="hybridMultilevel"/>
    <w:tmpl w:val="30963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43975"/>
    <w:multiLevelType w:val="hybridMultilevel"/>
    <w:tmpl w:val="30963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561A5"/>
    <w:multiLevelType w:val="hybridMultilevel"/>
    <w:tmpl w:val="A89AC3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AC187F"/>
    <w:multiLevelType w:val="hybridMultilevel"/>
    <w:tmpl w:val="05C2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7"/>
  </w:num>
  <w:num w:numId="5">
    <w:abstractNumId w:val="5"/>
  </w:num>
  <w:num w:numId="6">
    <w:abstractNumId w:val="2"/>
  </w:num>
  <w:num w:numId="7">
    <w:abstractNumId w:val="1"/>
  </w:num>
  <w:num w:numId="8">
    <w:abstractNumId w:val="9"/>
  </w:num>
  <w:num w:numId="9">
    <w:abstractNumId w:val="0"/>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38"/>
    <w:rsid w:val="00047649"/>
    <w:rsid w:val="00054AA5"/>
    <w:rsid w:val="000D2F8B"/>
    <w:rsid w:val="00302287"/>
    <w:rsid w:val="00597295"/>
    <w:rsid w:val="006A6329"/>
    <w:rsid w:val="00732A6C"/>
    <w:rsid w:val="008E6363"/>
    <w:rsid w:val="00951A14"/>
    <w:rsid w:val="00B4733B"/>
    <w:rsid w:val="00BD4FE8"/>
    <w:rsid w:val="00D46B38"/>
    <w:rsid w:val="00FE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5F08"/>
  <w14:defaultImageDpi w14:val="32767"/>
  <w15:docId w15:val="{8F9B71FE-B327-4E07-9CC4-6C331F07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6B38"/>
    <w:rPr>
      <w:sz w:val="16"/>
      <w:szCs w:val="16"/>
    </w:rPr>
  </w:style>
  <w:style w:type="paragraph" w:styleId="CommentText">
    <w:name w:val="annotation text"/>
    <w:basedOn w:val="Normal"/>
    <w:link w:val="CommentTextChar"/>
    <w:uiPriority w:val="99"/>
    <w:semiHidden/>
    <w:unhideWhenUsed/>
    <w:rsid w:val="00D46B38"/>
    <w:rPr>
      <w:sz w:val="20"/>
      <w:szCs w:val="20"/>
    </w:rPr>
  </w:style>
  <w:style w:type="character" w:customStyle="1" w:styleId="CommentTextChar">
    <w:name w:val="Comment Text Char"/>
    <w:basedOn w:val="DefaultParagraphFont"/>
    <w:link w:val="CommentText"/>
    <w:uiPriority w:val="99"/>
    <w:semiHidden/>
    <w:rsid w:val="00D46B38"/>
    <w:rPr>
      <w:sz w:val="20"/>
      <w:szCs w:val="20"/>
    </w:rPr>
  </w:style>
  <w:style w:type="paragraph" w:styleId="CommentSubject">
    <w:name w:val="annotation subject"/>
    <w:basedOn w:val="CommentText"/>
    <w:next w:val="CommentText"/>
    <w:link w:val="CommentSubjectChar"/>
    <w:uiPriority w:val="99"/>
    <w:semiHidden/>
    <w:unhideWhenUsed/>
    <w:rsid w:val="00D46B38"/>
    <w:rPr>
      <w:b/>
      <w:bCs/>
    </w:rPr>
  </w:style>
  <w:style w:type="character" w:customStyle="1" w:styleId="CommentSubjectChar">
    <w:name w:val="Comment Subject Char"/>
    <w:basedOn w:val="CommentTextChar"/>
    <w:link w:val="CommentSubject"/>
    <w:uiPriority w:val="99"/>
    <w:semiHidden/>
    <w:rsid w:val="00D46B38"/>
    <w:rPr>
      <w:b/>
      <w:bCs/>
      <w:sz w:val="20"/>
      <w:szCs w:val="20"/>
    </w:rPr>
  </w:style>
  <w:style w:type="paragraph" w:styleId="BalloonText">
    <w:name w:val="Balloon Text"/>
    <w:basedOn w:val="Normal"/>
    <w:link w:val="BalloonTextChar"/>
    <w:uiPriority w:val="99"/>
    <w:semiHidden/>
    <w:unhideWhenUsed/>
    <w:rsid w:val="00D46B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6B38"/>
    <w:rPr>
      <w:rFonts w:ascii="Times New Roman" w:hAnsi="Times New Roman" w:cs="Times New Roman"/>
      <w:sz w:val="18"/>
      <w:szCs w:val="18"/>
    </w:rPr>
  </w:style>
  <w:style w:type="paragraph" w:styleId="ListParagraph">
    <w:name w:val="List Paragraph"/>
    <w:basedOn w:val="Normal"/>
    <w:uiPriority w:val="34"/>
    <w:qFormat/>
    <w:rsid w:val="00B4733B"/>
    <w:pPr>
      <w:ind w:left="720"/>
      <w:contextualSpacing/>
    </w:pPr>
    <w:rPr>
      <w:rFonts w:eastAsiaTheme="minorEastAsia"/>
    </w:rPr>
  </w:style>
  <w:style w:type="character" w:styleId="Hyperlink">
    <w:name w:val="Hyperlink"/>
    <w:basedOn w:val="DefaultParagraphFont"/>
    <w:uiPriority w:val="99"/>
    <w:unhideWhenUsed/>
    <w:rsid w:val="00B47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Tully</dc:creator>
  <cp:lastModifiedBy>Whitney Sheets</cp:lastModifiedBy>
  <cp:revision>2</cp:revision>
  <dcterms:created xsi:type="dcterms:W3CDTF">2020-01-14T20:24:00Z</dcterms:created>
  <dcterms:modified xsi:type="dcterms:W3CDTF">2020-01-14T20:24:00Z</dcterms:modified>
</cp:coreProperties>
</file>